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2838" w14:textId="77777777" w:rsidR="004A375B" w:rsidRPr="004A375B" w:rsidRDefault="004A375B" w:rsidP="004A375B">
      <w:r w:rsidRPr="004A375B">
        <w:t>Szanowni Rodzice,</w:t>
      </w:r>
    </w:p>
    <w:p w14:paraId="17B8E1D6" w14:textId="77777777" w:rsidR="004A375B" w:rsidRPr="004A375B" w:rsidRDefault="004A375B" w:rsidP="004A375B">
      <w:r w:rsidRPr="004A375B">
        <w:t xml:space="preserve"> W związku ze zmianą rozporządzenia - ROZPORZĄDZENIE MINISTRA EDUKACJI z dnia 2 marca 2026 r. w sprawie orzeczeń i opinii wydawanych przez zespoły orzekające działające w publicznych poradniach psychologiczno-pedagogicznych, dyrektor  Poradni Psychologiczno – Pedagogicznej informuje, iż od 1 maja 2026r. do wniosku o wydanie orzeczenia lub opinii konieczne jest dołączenie następującej dokumentacji uzasadniającej wniosek: </w:t>
      </w:r>
    </w:p>
    <w:p w14:paraId="2ABC7B07" w14:textId="77777777" w:rsidR="004A375B" w:rsidRPr="004A375B" w:rsidRDefault="004A375B" w:rsidP="004A375B">
      <w:r w:rsidRPr="004A375B">
        <w:t>1)</w:t>
      </w:r>
      <w:r w:rsidRPr="004A375B">
        <w:tab/>
        <w:t>dokumentację medyczną dotyczącą leczenia, w tym specjalistycznego:</w:t>
      </w:r>
    </w:p>
    <w:p w14:paraId="1BC87C6F" w14:textId="77777777" w:rsidR="004A375B" w:rsidRPr="004A375B" w:rsidRDefault="004A375B" w:rsidP="004A375B">
      <w:r w:rsidRPr="004A375B">
        <w:t>2)</w:t>
      </w:r>
      <w:r w:rsidRPr="004A375B">
        <w:tab/>
        <w:t xml:space="preserve"> wyniki dotychczasowych badań, w szczególności psychologicznych, pedagogicznych i logopedycznych; </w:t>
      </w:r>
    </w:p>
    <w:p w14:paraId="755A6D56" w14:textId="77777777" w:rsidR="004A375B" w:rsidRPr="004A375B" w:rsidRDefault="004A375B" w:rsidP="004A375B">
      <w:r w:rsidRPr="004A375B">
        <w:t>3)</w:t>
      </w:r>
      <w:r w:rsidRPr="004A375B">
        <w:tab/>
        <w:t>poprzednio wydane orzeczenia lub opinie, jeżeli zostały wydane w innej poradni niż ta, w której rodzic złożył wniosek;</w:t>
      </w:r>
    </w:p>
    <w:p w14:paraId="2921733B" w14:textId="77777777" w:rsidR="004A375B" w:rsidRPr="004A375B" w:rsidRDefault="004A375B" w:rsidP="004A375B">
      <w:r w:rsidRPr="004A375B">
        <w:t>4)</w:t>
      </w:r>
      <w:r w:rsidRPr="004A375B">
        <w:tab/>
        <w:t xml:space="preserve"> inne dokumenty istotne dla rozpatrywanego wniosku.</w:t>
      </w:r>
    </w:p>
    <w:p w14:paraId="034E62FF" w14:textId="77777777" w:rsidR="004A375B" w:rsidRPr="004A375B" w:rsidRDefault="004A375B" w:rsidP="004A375B">
      <w:r w:rsidRPr="004A375B">
        <w:t xml:space="preserve">W przypadku wniosku o wydanie orzeczenia o potrzebie kształcenia specjalnego lub opinii – ze względu na niesłyszenie, słabe słyszenie, niewidzenie, słabe widzenie, niepełnosprawność ruchową, w tym afazję, autyzm, w tym zespół Aspergera, lub niepełnosprawności sprzężone, o których mowa w art. 4 pkt 32 ustawy, </w:t>
      </w:r>
    </w:p>
    <w:p w14:paraId="71388BD4" w14:textId="77777777" w:rsidR="004A375B" w:rsidRPr="004A375B" w:rsidRDefault="004A375B" w:rsidP="004A375B">
      <w:r w:rsidRPr="004A375B">
        <w:t>wnioskodawca dołącza do wniosku ponadto:</w:t>
      </w:r>
    </w:p>
    <w:p w14:paraId="215930E4" w14:textId="77777777" w:rsidR="004A375B" w:rsidRPr="004A375B" w:rsidRDefault="004A375B" w:rsidP="004A375B">
      <w:r w:rsidRPr="004A375B">
        <w:t xml:space="preserve"> 1) zaświadczenie lekarskie, zawierające orzeczenie o stanie zdrowia dziecka lub ucznia, o którym mowa w art. 42 ust. 1 ustawy z dnia 5 grudnia 1996 r. o zawodach lekarza i lekarza dentysty (Dz. U. z 2026 r. poz. 37 i 203), określające rozpoznanie choroby lub problemu zdrowotnego wraz z oznaczeniem alfanumerycznym zgodnym z aktualnie obowiązującą Międzynarodową Statystyczną Klasyfikacją Chorób i Problemów Zdrowotnych (ICD), wydane przez lekarza specjalistę albo lekarza w trakcie specjalizacji, w dziedzinie medycyny odpowiednio:</w:t>
      </w:r>
    </w:p>
    <w:p w14:paraId="75B56262" w14:textId="77777777" w:rsidR="004A375B" w:rsidRPr="004A375B" w:rsidRDefault="004A375B" w:rsidP="004A375B">
      <w:r w:rsidRPr="004A375B">
        <w:t xml:space="preserve"> a) w przypadku niewidzenia albo słabego widzenia – okulistyki, </w:t>
      </w:r>
    </w:p>
    <w:p w14:paraId="4A8C3559" w14:textId="77777777" w:rsidR="004A375B" w:rsidRPr="004A375B" w:rsidRDefault="004A375B" w:rsidP="004A375B">
      <w:r w:rsidRPr="004A375B">
        <w:t xml:space="preserve">b) w przypadku niesłyszenia albo słabego słyszenia – audiologii, foniatrii, otolaryngologii dziecięcej lub otolaryngologii, </w:t>
      </w:r>
    </w:p>
    <w:p w14:paraId="7FE778F6" w14:textId="77777777" w:rsidR="004A375B" w:rsidRPr="004A375B" w:rsidRDefault="004A375B" w:rsidP="004A375B">
      <w:r w:rsidRPr="004A375B">
        <w:t>c) w przypadku niepełnosprawności ruchowej, w tym afazji – neurologii dziecięcej, ortopedii i traumatologii narządu ruchu lub rehabilitacji medycznej,</w:t>
      </w:r>
    </w:p>
    <w:p w14:paraId="6E186934" w14:textId="77777777" w:rsidR="004A375B" w:rsidRPr="004A375B" w:rsidRDefault="004A375B" w:rsidP="004A375B">
      <w:r w:rsidRPr="004A375B">
        <w:t xml:space="preserve"> d) w przypadku autyzmu, w tym zespołu Aspergera – psychiatrii dzieci i młodzieży lub psychiatrii; </w:t>
      </w:r>
    </w:p>
    <w:p w14:paraId="3988E933" w14:textId="77777777" w:rsidR="004A375B" w:rsidRPr="004A375B" w:rsidRDefault="004A375B" w:rsidP="004A375B"/>
    <w:p w14:paraId="5467265D" w14:textId="77777777" w:rsidR="004A375B" w:rsidRPr="004A375B" w:rsidRDefault="004A375B" w:rsidP="004A375B"/>
    <w:p w14:paraId="143799A6" w14:textId="77777777" w:rsidR="004A375B" w:rsidRPr="004A375B" w:rsidRDefault="004A375B" w:rsidP="004A375B">
      <w:pPr>
        <w:ind w:left="5664"/>
      </w:pPr>
      <w:r w:rsidRPr="004A375B">
        <w:t>Z wyrazami szacunku:</w:t>
      </w:r>
    </w:p>
    <w:p w14:paraId="340E434E" w14:textId="77777777" w:rsidR="004A375B" w:rsidRPr="004A375B" w:rsidRDefault="004A375B" w:rsidP="004A375B">
      <w:pPr>
        <w:ind w:left="5664"/>
      </w:pPr>
      <w:r w:rsidRPr="004A375B">
        <w:t>Dyrektor PP-P w Mławie</w:t>
      </w:r>
    </w:p>
    <w:p w14:paraId="2238E48D" w14:textId="77777777" w:rsidR="004A375B" w:rsidRPr="004A375B" w:rsidRDefault="004A375B" w:rsidP="004A375B">
      <w:pPr>
        <w:ind w:left="5664"/>
      </w:pPr>
      <w:r w:rsidRPr="004A375B">
        <w:t>Julita Jerzewska</w:t>
      </w:r>
    </w:p>
    <w:p w14:paraId="241098DE" w14:textId="77777777" w:rsidR="00772F35" w:rsidRDefault="00772F35"/>
    <w:sectPr w:rsidR="0077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D6"/>
    <w:rsid w:val="001C5E89"/>
    <w:rsid w:val="0031152C"/>
    <w:rsid w:val="004A375B"/>
    <w:rsid w:val="00772F35"/>
    <w:rsid w:val="007F1CF5"/>
    <w:rsid w:val="00C448D6"/>
    <w:rsid w:val="00D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A732"/>
  <w15:chartTrackingRefBased/>
  <w15:docId w15:val="{457AD938-A701-44E1-BD0B-0DDD5D8A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8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8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8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8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8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8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48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8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48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8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Gosik</dc:creator>
  <cp:keywords/>
  <dc:description/>
  <cp:lastModifiedBy>Irena Gosik</cp:lastModifiedBy>
  <cp:revision>2</cp:revision>
  <dcterms:created xsi:type="dcterms:W3CDTF">2026-05-15T11:14:00Z</dcterms:created>
  <dcterms:modified xsi:type="dcterms:W3CDTF">2026-05-15T11:14:00Z</dcterms:modified>
</cp:coreProperties>
</file>